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C939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color w:val="000000"/>
          <w:sz w:val="48"/>
          <w:szCs w:val="48"/>
        </w:rPr>
      </w:pPr>
      <w:r w:rsidRPr="007C21C1">
        <w:rPr>
          <w:rFonts w:ascii="Proxima Nova" w:hAnsi="Proxima Nova" w:cs="Arial"/>
          <w:b/>
          <w:color w:val="000000"/>
          <w:sz w:val="48"/>
          <w:szCs w:val="48"/>
        </w:rPr>
        <w:t>Tempo</w:t>
      </w:r>
    </w:p>
    <w:p w14:paraId="373A7995" w14:textId="77777777" w:rsidR="00CB4BC3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13776DE3" w14:textId="77777777" w:rsidR="007C21C1" w:rsidRPr="007C21C1" w:rsidRDefault="007C21C1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595715DB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smallCaps/>
          <w:color w:val="000000"/>
          <w:sz w:val="20"/>
          <w:szCs w:val="20"/>
        </w:rPr>
      </w:pPr>
      <w:r w:rsidRPr="007C21C1">
        <w:rPr>
          <w:rFonts w:ascii="Proxima Nova" w:hAnsi="Proxima Nova" w:cs="Arial"/>
          <w:b/>
          <w:smallCaps/>
          <w:color w:val="000000"/>
          <w:sz w:val="20"/>
          <w:szCs w:val="20"/>
        </w:rPr>
        <w:t>Materiaal</w:t>
      </w:r>
    </w:p>
    <w:p w14:paraId="7CEE4C65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Het Low-H</w:t>
      </w:r>
      <w:r w:rsidRPr="007C21C1">
        <w:rPr>
          <w:rFonts w:ascii="Proxima Nova" w:hAnsi="Proxima Nova" w:cs="Arial"/>
          <w:color w:val="000000"/>
          <w:sz w:val="16"/>
          <w:szCs w:val="16"/>
        </w:rPr>
        <w:t>2</w:t>
      </w:r>
      <w:r w:rsidRPr="007C21C1">
        <w:rPr>
          <w:rFonts w:ascii="Proxima Nova" w:hAnsi="Proxima Nova" w:cs="Arial"/>
          <w:color w:val="000000"/>
          <w:sz w:val="20"/>
          <w:szCs w:val="20"/>
        </w:rPr>
        <w:t xml:space="preserve">O verwarmingselement is samengesteld uit ronde, naadloze circulatiebuizen uit zuiver </w:t>
      </w:r>
      <w:proofErr w:type="gramStart"/>
      <w:r w:rsidRPr="007C21C1">
        <w:rPr>
          <w:rFonts w:ascii="Proxima Nova" w:hAnsi="Proxima Nova" w:cs="Arial"/>
          <w:color w:val="000000"/>
          <w:sz w:val="20"/>
          <w:szCs w:val="20"/>
        </w:rPr>
        <w:t>rood koper</w:t>
      </w:r>
      <w:proofErr w:type="gramEnd"/>
      <w:r w:rsidRPr="007C21C1">
        <w:rPr>
          <w:rFonts w:ascii="Proxima Nova" w:hAnsi="Proxima Nova" w:cs="Arial"/>
          <w:color w:val="000000"/>
          <w:sz w:val="20"/>
          <w:szCs w:val="20"/>
        </w:rPr>
        <w:t>, lamellen uit zuiver aluminium en 2 messing collectoren voor linkse of rechtse enkelzijdige aansluiting 1/2”.</w:t>
      </w:r>
    </w:p>
    <w:p w14:paraId="5CF5B6BA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ab/>
        <w:t>Haakse ontluchter (standaard) of verlengde ontluchter (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twin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>) 1/8” en aftapstop 1/2” inbegrepen.</w:t>
      </w:r>
    </w:p>
    <w:p w14:paraId="596FD71C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ab/>
        <w:t>Druktest element: 20 bar</w:t>
      </w:r>
    </w:p>
    <w:p w14:paraId="329C2956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ab/>
        <w:t>Werkdruk: 10 bar</w:t>
      </w:r>
    </w:p>
    <w:p w14:paraId="2BEA8BC1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Ophangconsoles uit elektrolytisch verzinkte staalplaat van 1 mm, met een maximale afstand van 1.05 m zijn inbegrepen.</w:t>
      </w:r>
    </w:p>
    <w:p w14:paraId="600037D7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6374A90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0D85EBE2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color w:val="000000"/>
          <w:sz w:val="20"/>
          <w:szCs w:val="20"/>
        </w:rPr>
      </w:pPr>
      <w:r w:rsidRPr="007C21C1">
        <w:rPr>
          <w:rFonts w:ascii="Proxima Nova" w:hAnsi="Proxima Nova" w:cs="Arial"/>
          <w:b/>
          <w:color w:val="000000"/>
          <w:sz w:val="20"/>
          <w:szCs w:val="20"/>
        </w:rPr>
        <w:t>Bekleding</w:t>
      </w:r>
    </w:p>
    <w:p w14:paraId="65B6EB41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ind w:left="142" w:hanging="142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Voorplaten: in de lengte dubbel geprofileerde en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sendzimir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verzinkte staalplaten, dikte 0.86 mm, voorzien van noppen voor onderlinge positionering en gleufjes voor KLIK bevestiging aan de zijkanten.</w:t>
      </w:r>
    </w:p>
    <w:p w14:paraId="356C189F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Zijkanten: geprofileerde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sendzimir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verzinkte staalplaat met een dikte van 1 mm.</w:t>
      </w:r>
    </w:p>
    <w:p w14:paraId="0EF956D8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Rooster: lamellen met afgeronde bovenzijde en achterwaartse knik, uit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sendzimir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verzinkt staal met een dikte van 0.80 mm. Het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bovenrooster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is voorzien van afgeronde hoekstukken uit technisch hoogwaardige kunststof in dezelfde kleur.</w:t>
      </w:r>
    </w:p>
    <w:p w14:paraId="0E855019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2B5E8854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color w:val="000000"/>
          <w:sz w:val="20"/>
          <w:szCs w:val="20"/>
        </w:rPr>
      </w:pPr>
      <w:r w:rsidRPr="007C21C1">
        <w:rPr>
          <w:rFonts w:ascii="Proxima Nova" w:hAnsi="Proxima Nova" w:cs="Arial"/>
          <w:b/>
          <w:color w:val="000000"/>
          <w:sz w:val="20"/>
          <w:szCs w:val="20"/>
        </w:rPr>
        <w:t>Kleur</w:t>
      </w:r>
    </w:p>
    <w:p w14:paraId="64A0CFA9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De warmtewisselaar is elektrostatisch gelakt met antracietgrijze epoxy polyesterpoeder RAL 7024, glansgraad 70%.</w:t>
      </w:r>
    </w:p>
    <w:p w14:paraId="084B7BBC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De bekleding heeft een zacht gestructureerde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krasvaste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polyester afwerking in wit RAL 9010,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UV-bestendig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volgens ASTM G53.</w:t>
      </w:r>
    </w:p>
    <w:p w14:paraId="52D6A001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0EC535DC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De oppervlaktetemperatuur van de bekleding zal nooit hoger oplopen dan 40°C, zelfs bij een watertemperatuur van 75°C. Tempo voldoet aan de veiligheidsnorm DHSS DN 4 1992.</w:t>
      </w:r>
    </w:p>
    <w:p w14:paraId="3EAFF730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7FAAC41A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 xml:space="preserve">Fabrikant: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Jaga</w:t>
      </w:r>
      <w:proofErr w:type="spellEnd"/>
    </w:p>
    <w:p w14:paraId="55320737" w14:textId="5A83F40B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 xml:space="preserve">Model: </w:t>
      </w:r>
      <w:r w:rsidRPr="007C21C1">
        <w:rPr>
          <w:rFonts w:ascii="Proxima Nova" w:hAnsi="Proxima Nova" w:cs="Arial"/>
          <w:color w:val="7B7B7B" w:themeColor="accent3" w:themeShade="BF"/>
          <w:sz w:val="20"/>
          <w:szCs w:val="20"/>
        </w:rPr>
        <w:t>Tempo</w:t>
      </w:r>
    </w:p>
    <w:p w14:paraId="7B4BA6DD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204D5CF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De warmteafgiftes beantwoorden aan de norm EN 442.</w:t>
      </w:r>
    </w:p>
    <w:p w14:paraId="52F4C3DA" w14:textId="77777777" w:rsidR="00CB4BC3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35A0EFBC" w14:textId="77777777" w:rsidR="007C21C1" w:rsidRDefault="007C21C1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130A64A7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b/>
          <w:smallCaps/>
          <w:color w:val="000000"/>
          <w:sz w:val="20"/>
          <w:szCs w:val="20"/>
        </w:rPr>
      </w:pPr>
      <w:r w:rsidRPr="007C21C1">
        <w:rPr>
          <w:rFonts w:ascii="Proxima Nova" w:hAnsi="Proxima Nova" w:cs="Arial"/>
          <w:b/>
          <w:smallCaps/>
          <w:color w:val="000000"/>
          <w:sz w:val="20"/>
          <w:szCs w:val="20"/>
        </w:rPr>
        <w:t xml:space="preserve">Opties </w:t>
      </w:r>
    </w:p>
    <w:p w14:paraId="10C42812" w14:textId="4D6085F0" w:rsidR="00CB4BC3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Topventiel.</w:t>
      </w:r>
    </w:p>
    <w:p w14:paraId="0AFF2ED8" w14:textId="40C86A7E" w:rsidR="003B19C2" w:rsidRPr="007C21C1" w:rsidRDefault="003B19C2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>
        <w:rPr>
          <w:rFonts w:ascii="Proxima Nova" w:hAnsi="Proxima Nova" w:cs="Arial"/>
          <w:color w:val="000000"/>
          <w:sz w:val="20"/>
          <w:szCs w:val="20"/>
        </w:rPr>
        <w:t>- DBH Upgrade set</w:t>
      </w:r>
    </w:p>
    <w:p w14:paraId="5042065E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Slotjes, 2 per toestel, waardoor de bekleding niet kan verwijderd worden zonder gereedschap.</w:t>
      </w:r>
    </w:p>
    <w:p w14:paraId="0FFB1719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Verlengde ontluchter voor warmtewisselaar type </w:t>
      </w:r>
      <w:proofErr w:type="gramStart"/>
      <w:r w:rsidRPr="007C21C1">
        <w:rPr>
          <w:rFonts w:ascii="Proxima Nova" w:hAnsi="Proxima Nova" w:cs="Arial"/>
          <w:color w:val="000000"/>
          <w:sz w:val="20"/>
          <w:szCs w:val="20"/>
        </w:rPr>
        <w:t>10 /</w:t>
      </w:r>
      <w:proofErr w:type="gram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15 / 20.</w:t>
      </w:r>
    </w:p>
    <w:p w14:paraId="2EB1D07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Borstel voor het zuiver maken van de warmtewisselaar.</w:t>
      </w:r>
    </w:p>
    <w:p w14:paraId="7697D393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Caloriemeterhouder.</w:t>
      </w:r>
    </w:p>
    <w:p w14:paraId="5A4E9358" w14:textId="77777777" w:rsidR="007C21C1" w:rsidRDefault="007C21C1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color w:val="000000"/>
          <w:sz w:val="20"/>
          <w:szCs w:val="20"/>
        </w:rPr>
      </w:pPr>
      <w:bookmarkStart w:id="0" w:name="OLE_LINK1"/>
      <w:bookmarkStart w:id="1" w:name="OLE_LINK2"/>
    </w:p>
    <w:p w14:paraId="1532BFE6" w14:textId="77777777" w:rsidR="003B19C2" w:rsidRDefault="003B19C2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smallCaps/>
          <w:color w:val="000000"/>
          <w:sz w:val="20"/>
          <w:szCs w:val="20"/>
        </w:rPr>
      </w:pPr>
    </w:p>
    <w:p w14:paraId="1B367A82" w14:textId="77777777" w:rsidR="003B19C2" w:rsidRDefault="003B19C2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smallCaps/>
          <w:color w:val="000000"/>
          <w:sz w:val="20"/>
          <w:szCs w:val="20"/>
        </w:rPr>
      </w:pPr>
    </w:p>
    <w:p w14:paraId="028BA2EE" w14:textId="56F8A09D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b/>
          <w:smallCaps/>
          <w:color w:val="000000"/>
          <w:sz w:val="20"/>
          <w:szCs w:val="20"/>
        </w:rPr>
      </w:pPr>
      <w:r w:rsidRPr="007C21C1">
        <w:rPr>
          <w:rFonts w:ascii="Proxima Nova" w:hAnsi="Proxima Nova" w:cs="Arial"/>
          <w:b/>
          <w:smallCaps/>
          <w:color w:val="000000"/>
          <w:sz w:val="20"/>
          <w:szCs w:val="20"/>
        </w:rPr>
        <w:lastRenderedPageBreak/>
        <w:t>Uitvoering van de installatie</w:t>
      </w:r>
    </w:p>
    <w:p w14:paraId="41F63085" w14:textId="77777777" w:rsidR="00CB4BC3" w:rsidRPr="007C21C1" w:rsidRDefault="00CB4BC3" w:rsidP="00CB4BC3">
      <w:pPr>
        <w:widowControl w:val="0"/>
        <w:autoSpaceDE w:val="0"/>
        <w:autoSpaceDN w:val="0"/>
        <w:adjustRightInd w:val="0"/>
        <w:spacing w:line="174" w:lineRule="atLeast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De installateur stelt de verwarmingselementen voor rekening houdend met volgende eisen:</w:t>
      </w:r>
    </w:p>
    <w:p w14:paraId="1CB030A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een warmteverliesberekening gemaakt volgens de norm.</w:t>
      </w:r>
    </w:p>
    <w:p w14:paraId="2E47CC24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warmteafgifte- en maattabellen volgens EN 442.</w:t>
      </w:r>
    </w:p>
    <w:p w14:paraId="136F4784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Onder de vensters worden in principe de best aangepaste verwarmingselementen geplaatst: ze moeten minstens zo breed zijn dan de breedte van het venster; ze zijn zo hoog mogelijk, rekening houdend met de warmteverliesberekening; vanuit esthetisch oogpunt zijn de smalle types te prefereren. Type 20 en 21 zijn meer voor utiliteitsruimtes geschikt.</w:t>
      </w:r>
    </w:p>
    <w:p w14:paraId="2F173C8A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Voor kleine vermogens wordt de bekleding verlengd indien dit nodig is om een </w:t>
      </w:r>
      <w:proofErr w:type="spellStart"/>
      <w:r w:rsidRPr="007C21C1">
        <w:rPr>
          <w:rFonts w:ascii="Proxima Nova" w:hAnsi="Proxima Nova" w:cs="Arial"/>
          <w:color w:val="000000"/>
          <w:sz w:val="20"/>
          <w:szCs w:val="20"/>
        </w:rPr>
        <w:t>raamvullende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uitvoering te verkrijgen.</w:t>
      </w:r>
    </w:p>
    <w:p w14:paraId="297A4CB5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>De minimumhoogte onder de elementen is 12 cm</w:t>
      </w:r>
    </w:p>
    <w:p w14:paraId="53DD75AC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  <w:t xml:space="preserve">Als </w:t>
      </w:r>
      <w:proofErr w:type="gramStart"/>
      <w:r w:rsidRPr="007C21C1">
        <w:rPr>
          <w:rFonts w:ascii="Proxima Nova" w:hAnsi="Proxima Nova" w:cs="Arial"/>
          <w:color w:val="000000"/>
          <w:sz w:val="20"/>
          <w:szCs w:val="20"/>
        </w:rPr>
        <w:t>minimum afstand</w:t>
      </w:r>
      <w:proofErr w:type="gram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tussen de bovenzijde van de bekleding en de onderzijde van overstekende venstertabletten gelden de hierboven vermelde maten.</w:t>
      </w:r>
    </w:p>
    <w:p w14:paraId="71F830F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</w:r>
      <w:bookmarkEnd w:id="0"/>
      <w:bookmarkEnd w:id="1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De verwarmingselementen worden aangesloten op een </w:t>
      </w:r>
      <w:proofErr w:type="spellStart"/>
      <w:proofErr w:type="gram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éénpijpinstallatie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/</w:t>
      </w:r>
      <w:proofErr w:type="gram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tweepijpinstallatie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, met enkelzijdige aansluiting. De elementen zijn uitgerust met messing collectoren met aansluitingen 1/2”, ontluchter 1/8” en aftapstop 1/2”. De aanvoer moet altijd aan de bovenzijde zijn. De hier toe te passen speciaal ontworpen </w:t>
      </w:r>
      <w:proofErr w:type="spellStart"/>
      <w:proofErr w:type="gramStart"/>
      <w:r w:rsidRPr="007C21C1">
        <w:rPr>
          <w:rFonts w:ascii="Proxima Nova" w:hAnsi="Proxima Nova" w:cs="Arial"/>
          <w:color w:val="000000"/>
          <w:sz w:val="20"/>
          <w:szCs w:val="20"/>
        </w:rPr>
        <w:t>thermostatiseerbare</w:t>
      </w:r>
      <w:proofErr w:type="spellEnd"/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</w:t>
      </w:r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/</w:t>
      </w:r>
      <w:proofErr w:type="gram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-H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Crossflow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-Pro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-Top / </w:t>
      </w:r>
      <w:r w:rsidRPr="007C21C1">
        <w:rPr>
          <w:rFonts w:ascii="Proxima Nova" w:hAnsi="Proxima Nova" w:cs="Arial"/>
          <w:color w:val="000000" w:themeColor="text1"/>
          <w:sz w:val="20"/>
          <w:szCs w:val="20"/>
        </w:rPr>
        <w:t xml:space="preserve">ventielen </w:t>
      </w:r>
      <w:r w:rsidRPr="007C21C1">
        <w:rPr>
          <w:rFonts w:ascii="Proxima Nova" w:hAnsi="Proxima Nova" w:cs="Arial"/>
          <w:color w:val="000000"/>
          <w:sz w:val="20"/>
          <w:szCs w:val="20"/>
        </w:rPr>
        <w:t xml:space="preserve">zijn geschikt voor aansluiting op </w:t>
      </w:r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/ kunststof leidingen / VPE-aluminium leidingen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dunwandig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metalen leidingen / stalen leidingen</w:t>
      </w:r>
      <w:r w:rsidRPr="007C21C1">
        <w:rPr>
          <w:rFonts w:ascii="Proxima Nova" w:hAnsi="Proxima Nova" w:cs="Arial"/>
          <w:color w:val="5D8723"/>
          <w:sz w:val="20"/>
          <w:szCs w:val="20"/>
        </w:rPr>
        <w:t>.</w:t>
      </w:r>
      <w:r w:rsidRPr="007C21C1">
        <w:rPr>
          <w:rFonts w:ascii="Proxima Nova" w:hAnsi="Proxima Nova" w:cs="Arial"/>
          <w:color w:val="000000"/>
          <w:sz w:val="20"/>
          <w:szCs w:val="20"/>
        </w:rPr>
        <w:t xml:space="preserve"> Het kraanlichaam is verborgen binnen de bekleding.</w:t>
      </w:r>
    </w:p>
    <w:p w14:paraId="597C03CB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/>
        </w:rPr>
      </w:pPr>
      <w:r w:rsidRPr="007C21C1">
        <w:rPr>
          <w:rFonts w:ascii="Proxima Nova" w:hAnsi="Proxima Nova" w:cs="Arial"/>
          <w:color w:val="000000"/>
          <w:sz w:val="20"/>
          <w:szCs w:val="20"/>
        </w:rPr>
        <w:t>-</w:t>
      </w:r>
      <w:r w:rsidRPr="007C21C1">
        <w:rPr>
          <w:rFonts w:ascii="Proxima Nova" w:hAnsi="Proxima Nova" w:cs="Arial"/>
          <w:color w:val="000000"/>
          <w:sz w:val="20"/>
          <w:szCs w:val="20"/>
        </w:rPr>
        <w:tab/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thermostaatkoppen wit RAL </w:t>
      </w:r>
      <w:proofErr w:type="gram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9016 /</w:t>
      </w:r>
      <w:proofErr w:type="gram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thermostaatkoppen zwart RAL 9005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Deco thermostaatkoppen chroom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Deco thermostaatkoppen chroom-wit RAL 9016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Comap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thermostaatkoppen zilver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wandthermostaten wit RAL 9016 met regeling op afstand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wandthermostaten zwart RAL 9005 met regeling op afstand / </w:t>
      </w:r>
      <w:proofErr w:type="spellStart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>Jaga</w:t>
      </w:r>
      <w:proofErr w:type="spellEnd"/>
      <w:r w:rsidRPr="007C21C1">
        <w:rPr>
          <w:rFonts w:ascii="Proxima Nova" w:hAnsi="Proxima Nova" w:cs="Arial"/>
          <w:color w:val="AEAAAA" w:themeColor="background2" w:themeShade="BF"/>
          <w:sz w:val="20"/>
          <w:szCs w:val="20"/>
        </w:rPr>
        <w:t xml:space="preserve"> Deco thermostaatkop chroom-wit met voeler op afstand / niet / te </w:t>
      </w:r>
      <w:r w:rsidRPr="007C21C1">
        <w:rPr>
          <w:rFonts w:ascii="Proxima Nova" w:hAnsi="Proxima Nova" w:cs="Arial"/>
          <w:color w:val="000000"/>
          <w:sz w:val="20"/>
          <w:szCs w:val="20"/>
        </w:rPr>
        <w:t>voorzien.</w:t>
      </w:r>
    </w:p>
    <w:p w14:paraId="05AA7145" w14:textId="77777777" w:rsidR="00CB4BC3" w:rsidRPr="007C21C1" w:rsidRDefault="00CB4BC3" w:rsidP="00CB4BC3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113" w:hanging="113"/>
        <w:textAlignment w:val="baseline"/>
        <w:rPr>
          <w:rFonts w:ascii="Proxima Nova" w:hAnsi="Proxima Nova" w:cs="Arial"/>
          <w:color w:val="000000"/>
          <w:sz w:val="20"/>
          <w:szCs w:val="20"/>
        </w:rPr>
      </w:pPr>
    </w:p>
    <w:p w14:paraId="6BC12120" w14:textId="77777777" w:rsidR="00DD639F" w:rsidRPr="007C21C1" w:rsidRDefault="00DD639F" w:rsidP="00CB4BC3">
      <w:pPr>
        <w:rPr>
          <w:rFonts w:ascii="Proxima Nova" w:hAnsi="Proxima Nova"/>
        </w:rPr>
      </w:pPr>
    </w:p>
    <w:sectPr w:rsidR="00DD639F" w:rsidRPr="007C21C1" w:rsidSect="0085411A">
      <w:headerReference w:type="default" r:id="rId7"/>
      <w:headerReference w:type="first" r:id="rId8"/>
      <w:type w:val="continuous"/>
      <w:pgSz w:w="11900" w:h="16840"/>
      <w:pgMar w:top="3402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7B30" w14:textId="77777777" w:rsidR="00F85F15" w:rsidRDefault="00F85F15">
      <w:r>
        <w:separator/>
      </w:r>
    </w:p>
  </w:endnote>
  <w:endnote w:type="continuationSeparator" w:id="0">
    <w:p w14:paraId="73D49599" w14:textId="77777777" w:rsidR="00F85F15" w:rsidRDefault="00F8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﷽﷽﷽﷽﷽﷽﷽﷽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Times">
    <w:altName w:val="﷽﷽﷽﷽﷽﷽泙酦=ⰰ厍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5DA3" w14:textId="77777777" w:rsidR="00F85F15" w:rsidRDefault="00F85F15">
      <w:r>
        <w:separator/>
      </w:r>
    </w:p>
  </w:footnote>
  <w:footnote w:type="continuationSeparator" w:id="0">
    <w:p w14:paraId="180CD3C3" w14:textId="77777777" w:rsidR="00F85F15" w:rsidRDefault="00F8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E011" w14:textId="77777777" w:rsidR="007F50AB" w:rsidRDefault="0030134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70F62B" wp14:editId="52A0B06D">
          <wp:simplePos x="0" y="0"/>
          <wp:positionH relativeFrom="page">
            <wp:posOffset>6054</wp:posOffset>
          </wp:positionH>
          <wp:positionV relativeFrom="page">
            <wp:posOffset>0</wp:posOffset>
          </wp:positionV>
          <wp:extent cx="7547891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ClimateDesigners_A4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91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82A0" w14:textId="77777777" w:rsidR="007F50AB" w:rsidRDefault="003309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D3982" wp14:editId="1FB4305B">
          <wp:simplePos x="0" y="0"/>
          <wp:positionH relativeFrom="page">
            <wp:posOffset>0</wp:posOffset>
          </wp:positionH>
          <wp:positionV relativeFrom="page">
            <wp:posOffset>418</wp:posOffset>
          </wp:positionV>
          <wp:extent cx="7560000" cy="107163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stekteksten_ClimateDesigners_A4_opti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1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3B26"/>
    <w:multiLevelType w:val="hybridMultilevel"/>
    <w:tmpl w:val="BFEC3558"/>
    <w:lvl w:ilvl="0" w:tplc="C1F681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998"/>
    <w:multiLevelType w:val="hybridMultilevel"/>
    <w:tmpl w:val="95C414C2"/>
    <w:lvl w:ilvl="0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E29350D"/>
    <w:multiLevelType w:val="hybridMultilevel"/>
    <w:tmpl w:val="E39A4266"/>
    <w:lvl w:ilvl="0" w:tplc="C1F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F"/>
    <w:rsid w:val="00033412"/>
    <w:rsid w:val="001E0CA0"/>
    <w:rsid w:val="00251577"/>
    <w:rsid w:val="002A447D"/>
    <w:rsid w:val="00301346"/>
    <w:rsid w:val="00312AE8"/>
    <w:rsid w:val="00330987"/>
    <w:rsid w:val="003B19C2"/>
    <w:rsid w:val="003D3C4C"/>
    <w:rsid w:val="004E1DFA"/>
    <w:rsid w:val="004E3A15"/>
    <w:rsid w:val="00514EBD"/>
    <w:rsid w:val="0053616F"/>
    <w:rsid w:val="005812CB"/>
    <w:rsid w:val="00645F91"/>
    <w:rsid w:val="007C21C1"/>
    <w:rsid w:val="007D7DD6"/>
    <w:rsid w:val="0080296A"/>
    <w:rsid w:val="0085411A"/>
    <w:rsid w:val="008E5471"/>
    <w:rsid w:val="009A5B17"/>
    <w:rsid w:val="009E4DE3"/>
    <w:rsid w:val="00AC73D9"/>
    <w:rsid w:val="00C97A8B"/>
    <w:rsid w:val="00CB4BC3"/>
    <w:rsid w:val="00D11842"/>
    <w:rsid w:val="00DC05B4"/>
    <w:rsid w:val="00DD639F"/>
    <w:rsid w:val="00DE151E"/>
    <w:rsid w:val="00E9667C"/>
    <w:rsid w:val="00F4130C"/>
    <w:rsid w:val="00F85F15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11F18"/>
  <w14:defaultImageDpi w14:val="32767"/>
  <w15:chartTrackingRefBased/>
  <w15:docId w15:val="{54DEA1E6-5109-2844-8952-08FC3DC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39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46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39F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639F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3A15"/>
    <w:pPr>
      <w:ind w:left="720"/>
      <w:contextualSpacing/>
    </w:pPr>
    <w:rPr>
      <w:rFonts w:ascii="Courier" w:eastAsia="Times New Roman" w:hAnsi="Courier" w:cs="Times New Roman"/>
      <w:lang w:val="en-GB"/>
    </w:rPr>
  </w:style>
  <w:style w:type="paragraph" w:customStyle="1" w:styleId="p1">
    <w:name w:val="p1"/>
    <w:basedOn w:val="Normal"/>
    <w:rsid w:val="004E3A15"/>
    <w:rPr>
      <w:rFonts w:ascii="Helvetica" w:hAnsi="Helvetica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ster/WIP/Climate%20Designers%20Style/Briefhoofden/20180830_template%20briefhoofd3108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20180830_template briefhoofd31082018.dotx</Template>
  <TotalTime>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2018-09-24T06:54:00Z</cp:lastPrinted>
  <dcterms:created xsi:type="dcterms:W3CDTF">2018-09-24T07:47:00Z</dcterms:created>
  <dcterms:modified xsi:type="dcterms:W3CDTF">2021-03-09T11:30:00Z</dcterms:modified>
</cp:coreProperties>
</file>